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ACTIVIDAD PROXMOX - GRUPO 02</w:t>
      </w:r>
    </w:p>
    <w:p w:rsidR="00000000" w:rsidDel="00000000" w:rsidP="00000000" w:rsidRDefault="00000000" w:rsidRPr="00000000" w14:paraId="00000002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Parte 1 - Exploración de recursos del host</w:t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Acceso a interfaz de Proxmox:</w:t>
      </w:r>
    </w:p>
    <w:p w:rsidR="00000000" w:rsidDel="00000000" w:rsidP="00000000" w:rsidRDefault="00000000" w:rsidRPr="00000000" w14:paraId="00000006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97350" cy="2041605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7350" cy="2041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Verificar recursos disponibles:</w:t>
      </w:r>
    </w:p>
    <w:p w:rsidR="00000000" w:rsidDel="00000000" w:rsidP="00000000" w:rsidRDefault="00000000" w:rsidRPr="00000000" w14:paraId="00000009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54488" cy="2361737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4488" cy="2361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Documentar los recursos: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recursos disponibles tenemos: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12 núcleos de la CPU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64 GB de RAM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1TB de espacio de disco.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41435" cy="1472217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1435" cy="1472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Parte 2 - Creación de Máquinas Virtuales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Primera máquina virtual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OS:</w:t>
      </w:r>
      <w:r w:rsidDel="00000000" w:rsidR="00000000" w:rsidRPr="00000000">
        <w:rPr>
          <w:sz w:val="24"/>
          <w:szCs w:val="24"/>
          <w:rtl w:val="0"/>
        </w:rPr>
        <w:t xml:space="preserve"> Ubuntu Server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Disco</w:t>
      </w:r>
      <w:r w:rsidDel="00000000" w:rsidR="00000000" w:rsidRPr="00000000">
        <w:rPr>
          <w:sz w:val="24"/>
          <w:szCs w:val="24"/>
          <w:rtl w:val="0"/>
        </w:rPr>
        <w:t xml:space="preserve">: 30GB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RAM</w:t>
      </w:r>
      <w:r w:rsidDel="00000000" w:rsidR="00000000" w:rsidRPr="00000000">
        <w:rPr>
          <w:sz w:val="24"/>
          <w:szCs w:val="24"/>
          <w:rtl w:val="0"/>
        </w:rPr>
        <w:t xml:space="preserve">: 8GB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CPU</w:t>
      </w:r>
      <w:r w:rsidDel="00000000" w:rsidR="00000000" w:rsidRPr="00000000">
        <w:rPr>
          <w:sz w:val="24"/>
          <w:szCs w:val="24"/>
          <w:rtl w:val="0"/>
        </w:rPr>
        <w:t xml:space="preserve">: 4 núcleos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57264" cy="2651689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264" cy="2651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Segunda máquina virtual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OS:</w:t>
      </w:r>
      <w:r w:rsidDel="00000000" w:rsidR="00000000" w:rsidRPr="00000000">
        <w:rPr>
          <w:sz w:val="24"/>
          <w:szCs w:val="24"/>
          <w:rtl w:val="0"/>
        </w:rPr>
        <w:t xml:space="preserve"> Parrot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Disco:</w:t>
      </w:r>
      <w:r w:rsidDel="00000000" w:rsidR="00000000" w:rsidRPr="00000000">
        <w:rPr>
          <w:sz w:val="24"/>
          <w:szCs w:val="24"/>
          <w:rtl w:val="0"/>
        </w:rPr>
        <w:t xml:space="preserve"> 20GB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RAM:</w:t>
      </w:r>
      <w:r w:rsidDel="00000000" w:rsidR="00000000" w:rsidRPr="00000000">
        <w:rPr>
          <w:sz w:val="24"/>
          <w:szCs w:val="24"/>
          <w:rtl w:val="0"/>
        </w:rPr>
        <w:t xml:space="preserve"> 8GB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CPU:</w:t>
      </w:r>
      <w:r w:rsidDel="00000000" w:rsidR="00000000" w:rsidRPr="00000000">
        <w:rPr>
          <w:sz w:val="24"/>
          <w:szCs w:val="24"/>
          <w:rtl w:val="0"/>
        </w:rPr>
        <w:t xml:space="preserve"> 4 núcleos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86413" cy="309015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090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Instalación sistema operativo: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Ubuntu: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6543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Parámetros básicos de ubuntu server:</w:t>
      </w:r>
    </w:p>
    <w:p w:rsidR="00000000" w:rsidDel="00000000" w:rsidP="00000000" w:rsidRDefault="00000000" w:rsidRPr="00000000" w14:paraId="0000002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Date/Time:</w:t>
      </w:r>
    </w:p>
    <w:p w:rsidR="00000000" w:rsidDel="00000000" w:rsidP="00000000" w:rsidRDefault="00000000" w:rsidRPr="00000000" w14:paraId="0000002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281613" cy="1535352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1535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Particiones:</w:t>
      </w:r>
    </w:p>
    <w:p w:rsidR="00000000" w:rsidDel="00000000" w:rsidP="00000000" w:rsidRDefault="00000000" w:rsidRPr="00000000" w14:paraId="0000002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376863" cy="973552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973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Credenciales:</w:t>
      </w:r>
    </w:p>
    <w:p w:rsidR="00000000" w:rsidDel="00000000" w:rsidP="00000000" w:rsidRDefault="00000000" w:rsidRPr="00000000" w14:paraId="0000003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25913" cy="948127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3" cy="948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ParrotOS: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501765" cy="1508206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1765" cy="1508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147888" cy="1337364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1337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585266" cy="1293577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266" cy="1293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005263" cy="2361907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361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Parámetros básicos de parrotOS: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Date/Time: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767138" cy="2041545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041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Particiones: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348038" cy="1815109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815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Credenciales: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995738" cy="189167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1891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Parte 3 - Configuración de redes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Ubuntu: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738563" cy="1465616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465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Ping a 8.8.8.8:</w:t>
      </w:r>
    </w:p>
    <w:p w:rsidR="00000000" w:rsidDel="00000000" w:rsidP="00000000" w:rsidRDefault="00000000" w:rsidRPr="00000000" w14:paraId="0000004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138488" cy="1068754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068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Parrot:</w:t>
      </w:r>
    </w:p>
    <w:p w:rsidR="00000000" w:rsidDel="00000000" w:rsidP="00000000" w:rsidRDefault="00000000" w:rsidRPr="00000000" w14:paraId="0000004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2606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Ping a 8.8.8.8:</w:t>
      </w:r>
    </w:p>
    <w:p w:rsidR="00000000" w:rsidDel="00000000" w:rsidP="00000000" w:rsidRDefault="00000000" w:rsidRPr="00000000" w14:paraId="0000004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364952" cy="2484834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952" cy="2484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Ping entre máquinas</w:t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4638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Parte 4: Gestión de Recursos</w:t>
      </w:r>
    </w:p>
    <w:p w:rsidR="00000000" w:rsidDel="00000000" w:rsidP="00000000" w:rsidRDefault="00000000" w:rsidRPr="00000000" w14:paraId="0000005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Ubuntu:</w:t>
      </w:r>
      <w:r w:rsidDel="00000000" w:rsidR="00000000" w:rsidRPr="00000000">
        <w:rPr>
          <w:sz w:val="24"/>
          <w:szCs w:val="24"/>
          <w:rtl w:val="0"/>
        </w:rPr>
        <w:t xml:space="preserve"> Con los asignados la máquina puede funcionar correctamente. Desde “Hardware” se pueden editar las propiedades.</w:t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1463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ParrotOS:</w:t>
      </w:r>
      <w:r w:rsidDel="00000000" w:rsidR="00000000" w:rsidRPr="00000000">
        <w:rPr>
          <w:sz w:val="24"/>
          <w:szCs w:val="24"/>
          <w:rtl w:val="0"/>
        </w:rPr>
        <w:t xml:space="preserve"> Con los asignados la máquina puede funcionar correctamente. Desde “Hardware” se pueden editar las propiedades.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352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Parte 5: Realización de Copias de Seguridad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Almacenamiento para copias de seguridad: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53088" cy="2244471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244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Crear copia de seguridad: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19304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Probar restauración: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2352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082996" cy="3232863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2996" cy="323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Parte 6: Informe y Video Demostración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Problemas encontrados:</w:t>
      </w:r>
      <w:r w:rsidDel="00000000" w:rsidR="00000000" w:rsidRPr="00000000">
        <w:rPr>
          <w:sz w:val="24"/>
          <w:szCs w:val="24"/>
          <w:rtl w:val="0"/>
        </w:rPr>
        <w:t xml:space="preserve"> Al tener la virtualización de hardware KVM activada no nos dejaba arrancar la máquina virtual. Pero desde Opciones se puede deshabilitar, por lo que la hemos establecido en No y hemos podido encender la máquina.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3520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Reflexión sobre la gestión de recursos y el impacto en el rendimiento de las VMs: </w:t>
      </w:r>
      <w:r w:rsidDel="00000000" w:rsidR="00000000" w:rsidRPr="00000000">
        <w:rPr>
          <w:sz w:val="24"/>
          <w:szCs w:val="24"/>
          <w:rtl w:val="0"/>
        </w:rPr>
        <w:t xml:space="preserve">con los recursos asignados, dado a los sistemas operativos que hemos instalado y que no consumen grandes recursos, se han comportado correctamente y no han llegado al 100% de uso.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8.png"/><Relationship Id="rId21" Type="http://schemas.openxmlformats.org/officeDocument/2006/relationships/image" Target="media/image21.png"/><Relationship Id="rId24" Type="http://schemas.openxmlformats.org/officeDocument/2006/relationships/image" Target="media/image5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3.png"/><Relationship Id="rId25" Type="http://schemas.openxmlformats.org/officeDocument/2006/relationships/image" Target="media/image15.png"/><Relationship Id="rId28" Type="http://schemas.openxmlformats.org/officeDocument/2006/relationships/image" Target="media/image26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7.png"/><Relationship Id="rId7" Type="http://schemas.openxmlformats.org/officeDocument/2006/relationships/image" Target="media/image14.png"/><Relationship Id="rId8" Type="http://schemas.openxmlformats.org/officeDocument/2006/relationships/image" Target="media/image1.png"/><Relationship Id="rId31" Type="http://schemas.openxmlformats.org/officeDocument/2006/relationships/image" Target="media/image6.png"/><Relationship Id="rId30" Type="http://schemas.openxmlformats.org/officeDocument/2006/relationships/image" Target="media/image12.png"/><Relationship Id="rId11" Type="http://schemas.openxmlformats.org/officeDocument/2006/relationships/image" Target="media/image20.png"/><Relationship Id="rId33" Type="http://schemas.openxmlformats.org/officeDocument/2006/relationships/image" Target="media/image22.png"/><Relationship Id="rId10" Type="http://schemas.openxmlformats.org/officeDocument/2006/relationships/image" Target="media/image4.png"/><Relationship Id="rId32" Type="http://schemas.openxmlformats.org/officeDocument/2006/relationships/image" Target="media/image10.png"/><Relationship Id="rId13" Type="http://schemas.openxmlformats.org/officeDocument/2006/relationships/image" Target="media/image27.png"/><Relationship Id="rId12" Type="http://schemas.openxmlformats.org/officeDocument/2006/relationships/image" Target="media/image9.png"/><Relationship Id="rId15" Type="http://schemas.openxmlformats.org/officeDocument/2006/relationships/image" Target="media/image3.png"/><Relationship Id="rId14" Type="http://schemas.openxmlformats.org/officeDocument/2006/relationships/image" Target="media/image13.png"/><Relationship Id="rId17" Type="http://schemas.openxmlformats.org/officeDocument/2006/relationships/image" Target="media/image28.png"/><Relationship Id="rId16" Type="http://schemas.openxmlformats.org/officeDocument/2006/relationships/image" Target="media/image19.png"/><Relationship Id="rId19" Type="http://schemas.openxmlformats.org/officeDocument/2006/relationships/image" Target="media/image25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